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uxt32nav3gjs" w:id="0"/>
      <w:bookmarkEnd w:id="0"/>
      <w:r w:rsidDel="00000000" w:rsidR="00000000" w:rsidRPr="00000000">
        <w:rPr>
          <w:b w:val="1"/>
          <w:color w:val="000000"/>
          <w:sz w:val="26"/>
          <w:szCs w:val="26"/>
          <w:rtl w:val="0"/>
        </w:rPr>
        <w:t xml:space="preserve">CONSENT TO RECEIVE INFORMATIONAL AND ADVERTISING MAILINGS</w:t>
      </w:r>
    </w:p>
    <w:p w:rsidR="00000000" w:rsidDel="00000000" w:rsidP="00000000" w:rsidRDefault="00000000" w:rsidRPr="00000000" w14:paraId="00000002">
      <w:pPr>
        <w:spacing w:after="240" w:before="240" w:lineRule="auto"/>
        <w:rPr/>
      </w:pPr>
      <w:r w:rsidDel="00000000" w:rsidR="00000000" w:rsidRPr="00000000">
        <w:rPr>
          <w:rtl w:val="0"/>
        </w:rPr>
        <w:t xml:space="preserve">I hereby freely, by my own will and in my interest, give consent to the Limited Liability Company "BEKR," represented by General Director Mahmodi Said Rasul, acting on the basis of the Charter, with legal address: 117525, Moscow City, internal territory Municipal District Chertanovo Severnoe, Chertanovskaya Street, Building 18, Room 1/1 (hereinafter referred to as the Operator), to receive informational and advertising mailings from the Operator, concerning information about services, intellectual property rights owned by the Operator, and all additional information related to purchased Goods, as well as information about other goods and services of the Operator.</w:t>
      </w:r>
    </w:p>
    <w:p w:rsidR="00000000" w:rsidDel="00000000" w:rsidP="00000000" w:rsidRDefault="00000000" w:rsidRPr="00000000" w14:paraId="00000003">
      <w:pPr>
        <w:spacing w:after="240" w:before="240" w:lineRule="auto"/>
        <w:rPr/>
      </w:pPr>
      <w:r w:rsidDel="00000000" w:rsidR="00000000" w:rsidRPr="00000000">
        <w:rPr>
          <w:rtl w:val="0"/>
        </w:rPr>
        <w:t xml:space="preserve">The informational and advertising mailings will be sent from the email address: to your email and/or any messenger to the phone number provided when filling out the application on the Operator's website.</w:t>
      </w:r>
    </w:p>
    <w:p w:rsidR="00000000" w:rsidDel="00000000" w:rsidP="00000000" w:rsidRDefault="00000000" w:rsidRPr="00000000" w14:paraId="00000004">
      <w:pPr>
        <w:spacing w:after="240" w:before="240" w:lineRule="auto"/>
        <w:rPr>
          <w:color w:val="1155cc"/>
          <w:u w:val="single"/>
        </w:rPr>
      </w:pPr>
      <w:r w:rsidDel="00000000" w:rsidR="00000000" w:rsidRPr="00000000">
        <w:rPr>
          <w:rtl w:val="0"/>
        </w:rPr>
        <w:t xml:space="preserve">You have the right to unsubscribe from the mailing at any time by indicating this in a reply email to the Operator or by sending a refusal to receive mailings to the Operator's email:</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https://mallmir.com/</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llmir.com/" TargetMode="External"/><Relationship Id="rId7" Type="http://schemas.openxmlformats.org/officeDocument/2006/relationships/hyperlink" Target="https://mallm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